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7B" w:rsidRPr="00FA677B" w:rsidRDefault="00FA677B" w:rsidP="00FA677B">
      <w:pPr>
        <w:pStyle w:val="Ttulo3"/>
        <w:shd w:val="clear" w:color="auto" w:fill="FFFFFF"/>
        <w:spacing w:before="0" w:line="360" w:lineRule="auto"/>
        <w:jc w:val="center"/>
        <w:rPr>
          <w:rFonts w:asciiTheme="minorHAnsi" w:hAnsiTheme="minorHAnsi" w:cstheme="minorHAnsi"/>
          <w:bCs w:val="0"/>
          <w:sz w:val="22"/>
          <w:szCs w:val="22"/>
        </w:rPr>
      </w:pPr>
      <w:r w:rsidRPr="00FA677B">
        <w:rPr>
          <w:rFonts w:asciiTheme="minorHAnsi" w:hAnsiTheme="minorHAnsi" w:cstheme="minorHAnsi"/>
          <w:bCs w:val="0"/>
          <w:sz w:val="22"/>
          <w:szCs w:val="22"/>
        </w:rPr>
        <w:t>Discurso del Oso</w:t>
      </w:r>
    </w:p>
    <w:p w:rsidR="00FA677B" w:rsidRPr="00FA677B" w:rsidRDefault="00FA677B" w:rsidP="00FA677B">
      <w:pPr>
        <w:shd w:val="clear" w:color="auto" w:fill="FFFFFF"/>
        <w:spacing w:after="0" w:line="360" w:lineRule="auto"/>
        <w:ind w:left="340"/>
        <w:jc w:val="both"/>
        <w:rPr>
          <w:rFonts w:cstheme="minorHAnsi"/>
        </w:rPr>
      </w:pPr>
      <w:r w:rsidRPr="00FA677B">
        <w:rPr>
          <w:rFonts w:cstheme="minorHAnsi"/>
        </w:rPr>
        <w:t>Soy el oso de los caños de la casa, subo por los caños en las horas de silencio, los tubos de agua caliente, de la calefacción, del aire fresco, voy por los tubos de departamento en departamento y soy el oso que va por los caños.</w:t>
      </w:r>
    </w:p>
    <w:p w:rsidR="00FA677B" w:rsidRPr="00FA677B" w:rsidRDefault="00FA677B" w:rsidP="00FA677B">
      <w:pPr>
        <w:shd w:val="clear" w:color="auto" w:fill="FFFFFF"/>
        <w:spacing w:after="0" w:line="360" w:lineRule="auto"/>
        <w:ind w:left="340"/>
        <w:jc w:val="both"/>
        <w:rPr>
          <w:rStyle w:val="apple-converted-space"/>
          <w:rFonts w:cstheme="minorHAnsi"/>
        </w:rPr>
      </w:pPr>
      <w:r w:rsidRPr="00FA677B">
        <w:rPr>
          <w:rFonts w:cstheme="minorHAnsi"/>
        </w:rPr>
        <w:t>Creo que me estiman porque mi pelo mantiene limpios los conductos, incesantemente corro por los tubos y nada me gusta más que pasar de piso en piso resbalando por los caños. A veces saco una pata por la canilla y la muchacha del tercero grita que se ha quemado, o gruño a la altura del horno del segundo y la cocinera Guillermina se queja de que el aire tira mal. De noche ando callado, y es cuando más ligero ando, me asomo al techo por la chimenea para ver si la luna baila arriba, y me dejo resbalar como el viento hasta las calderas del sótano. Y en verano nado de noche en la cisterna picoteada de estrellas, me lavo la cara primero con una mano, después con la otra, después con las dos juntas, y eso me produce una grandísima alegría.</w:t>
      </w:r>
      <w:r w:rsidRPr="00FA677B">
        <w:rPr>
          <w:rStyle w:val="apple-converted-space"/>
          <w:rFonts w:cstheme="minorHAnsi"/>
        </w:rPr>
        <w:t> </w:t>
      </w:r>
    </w:p>
    <w:p w:rsidR="00FA677B" w:rsidRPr="00FA677B" w:rsidRDefault="00FA677B" w:rsidP="00FA677B">
      <w:pPr>
        <w:shd w:val="clear" w:color="auto" w:fill="FFFFFF"/>
        <w:spacing w:after="0" w:line="360" w:lineRule="auto"/>
        <w:ind w:left="340"/>
        <w:jc w:val="both"/>
        <w:rPr>
          <w:rStyle w:val="apple-converted-space"/>
          <w:rFonts w:cstheme="minorHAnsi"/>
        </w:rPr>
      </w:pPr>
      <w:r w:rsidRPr="00FA677B">
        <w:rPr>
          <w:rFonts w:cstheme="minorHAnsi"/>
        </w:rPr>
        <w:t>Entonces resbalo por todos los caños de la casa, gruñendo contento, y los matrimonios se agitan en sus camas y deploran la instalación de las tuberías. Algunos encienden la luz y escriben un papelito para acordarse de protestar cuando vean al portero. Yo busco la canilla que siempre queda abierta en algún piso; por allí saco la nariz y miro la oscuridad de las habitaciones donde viven esos seres que no pueden andar por los caños, y les tengo algo de lástima al verlos tan torpes y grandes, al oír como roncan y sueñan en voz alta, y están tan solos. Cuando de mañana se lavan la cara, les acaricio las mejillas, les lamo la nariz y me voy, vagamente seguro de haber hecho bien.</w:t>
      </w:r>
      <w:r w:rsidRPr="00FA677B">
        <w:rPr>
          <w:rStyle w:val="apple-converted-space"/>
          <w:rFonts w:cstheme="minorHAnsi"/>
        </w:rPr>
        <w:t> </w:t>
      </w:r>
    </w:p>
    <w:p w:rsidR="00FA677B" w:rsidRPr="00FA677B" w:rsidRDefault="00FA677B" w:rsidP="00FA677B">
      <w:pPr>
        <w:shd w:val="clear" w:color="auto" w:fill="FFFFFF"/>
        <w:spacing w:line="300" w:lineRule="atLeast"/>
        <w:ind w:left="2832"/>
        <w:jc w:val="both"/>
        <w:rPr>
          <w:rFonts w:cstheme="minorHAnsi"/>
        </w:rPr>
      </w:pPr>
      <w:r w:rsidRPr="00FA677B">
        <w:rPr>
          <w:rFonts w:cstheme="minorHAnsi"/>
        </w:rPr>
        <w:t xml:space="preserve">Cortázar, Julio. Historias de </w:t>
      </w:r>
      <w:proofErr w:type="spellStart"/>
      <w:r w:rsidRPr="00FA677B">
        <w:rPr>
          <w:rFonts w:cstheme="minorHAnsi"/>
        </w:rPr>
        <w:t>Cronopios</w:t>
      </w:r>
      <w:proofErr w:type="spellEnd"/>
      <w:r w:rsidRPr="00FA677B">
        <w:rPr>
          <w:rFonts w:cstheme="minorHAnsi"/>
        </w:rPr>
        <w:t xml:space="preserve"> y Famas Cuentos completos/1. Aguilar. Pág.105</w:t>
      </w:r>
    </w:p>
    <w:p w:rsidR="00FA677B" w:rsidRPr="00FA677B" w:rsidRDefault="00FA677B" w:rsidP="00FA677B">
      <w:pPr>
        <w:spacing w:after="0" w:line="360" w:lineRule="auto"/>
        <w:jc w:val="right"/>
        <w:rPr>
          <w:rFonts w:cstheme="minorHAnsi"/>
        </w:rPr>
      </w:pPr>
      <w:r w:rsidRPr="00FA677B">
        <w:rPr>
          <w:rFonts w:cstheme="minorHAnsi"/>
          <w:i/>
        </w:rPr>
        <w:t xml:space="preserve">Puedes escuchar el cuento de la voz del autor </w:t>
      </w:r>
      <w:proofErr w:type="spellStart"/>
      <w:r w:rsidRPr="00FA677B">
        <w:rPr>
          <w:rFonts w:cstheme="minorHAnsi"/>
          <w:i/>
        </w:rPr>
        <w:t>aquí</w:t>
      </w:r>
      <w:hyperlink r:id="rId5" w:history="1">
        <w:r w:rsidRPr="00FA677B">
          <w:rPr>
            <w:rStyle w:val="Hipervnculo"/>
            <w:rFonts w:cstheme="minorHAnsi"/>
            <w:color w:val="auto"/>
          </w:rPr>
          <w:t>http</w:t>
        </w:r>
        <w:proofErr w:type="spellEnd"/>
        <w:r w:rsidRPr="00FA677B">
          <w:rPr>
            <w:rStyle w:val="Hipervnculo"/>
            <w:rFonts w:cstheme="minorHAnsi"/>
            <w:color w:val="auto"/>
          </w:rPr>
          <w:t>://www.youtube.com/watch?v=XZBy8GhmUW8</w:t>
        </w:r>
      </w:hyperlink>
    </w:p>
    <w:p w:rsidR="00FA677B" w:rsidRPr="00FA677B" w:rsidRDefault="00FA677B" w:rsidP="00FA677B">
      <w:pPr>
        <w:spacing w:after="0" w:line="360" w:lineRule="auto"/>
        <w:rPr>
          <w:rFonts w:cstheme="minorHAnsi"/>
          <w:b/>
        </w:rPr>
      </w:pPr>
      <w:r w:rsidRPr="00FA677B">
        <w:rPr>
          <w:rFonts w:cstheme="minorHAnsi"/>
        </w:rPr>
        <w:t>1. En el relato anterior, el autor maneja una prosa poética porque:</w:t>
      </w:r>
    </w:p>
    <w:p w:rsidR="00FA677B" w:rsidRPr="00FA677B" w:rsidRDefault="00FA677B" w:rsidP="00FA677B">
      <w:pPr>
        <w:spacing w:after="0" w:line="360" w:lineRule="auto"/>
        <w:jc w:val="both"/>
        <w:rPr>
          <w:rFonts w:cstheme="minorHAnsi"/>
        </w:rPr>
      </w:pPr>
      <w:r w:rsidRPr="00FA677B">
        <w:rPr>
          <w:rFonts w:cstheme="minorHAnsi"/>
        </w:rPr>
        <w:t>A. dirige una historia a un público infantil, por esto conserva  en su estructura un ritmo particular.</w:t>
      </w:r>
    </w:p>
    <w:p w:rsidR="00FA677B" w:rsidRPr="00FA677B" w:rsidRDefault="00FA677B" w:rsidP="00FA677B">
      <w:pPr>
        <w:spacing w:after="0" w:line="360" w:lineRule="auto"/>
        <w:jc w:val="both"/>
        <w:rPr>
          <w:rFonts w:cstheme="minorHAnsi"/>
        </w:rPr>
      </w:pPr>
      <w:r w:rsidRPr="00FA677B">
        <w:rPr>
          <w:rFonts w:cstheme="minorHAnsi"/>
        </w:rPr>
        <w:t>B. presenta un narrador que cuenta la historia en bloques de párrafos con sentido similar.</w:t>
      </w:r>
    </w:p>
    <w:p w:rsidR="00FA677B" w:rsidRPr="00FA677B" w:rsidRDefault="00FA677B" w:rsidP="00FA677B">
      <w:pPr>
        <w:spacing w:after="0" w:line="360" w:lineRule="auto"/>
        <w:jc w:val="both"/>
        <w:rPr>
          <w:rFonts w:cstheme="minorHAnsi"/>
        </w:rPr>
      </w:pPr>
      <w:r w:rsidRPr="00FA677B">
        <w:rPr>
          <w:rFonts w:cstheme="minorHAnsi"/>
        </w:rPr>
        <w:t>C. utiliza un lenguaje connotativo acentuado en el ritmo y el juego de las palabras.</w:t>
      </w:r>
    </w:p>
    <w:p w:rsidR="00FA677B" w:rsidRPr="00FA677B" w:rsidRDefault="00FA677B" w:rsidP="00FA677B">
      <w:pPr>
        <w:spacing w:after="0" w:line="360" w:lineRule="auto"/>
        <w:jc w:val="both"/>
        <w:rPr>
          <w:rFonts w:cstheme="minorHAnsi"/>
        </w:rPr>
      </w:pPr>
      <w:r w:rsidRPr="00FA677B">
        <w:rPr>
          <w:rFonts w:cstheme="minorHAnsi"/>
        </w:rPr>
        <w:t xml:space="preserve">D. el tema se presenta de manera inverosímil, relegando la historia al sin sentido. </w:t>
      </w:r>
    </w:p>
    <w:p w:rsidR="00FA677B" w:rsidRPr="00FA677B" w:rsidRDefault="00FA677B" w:rsidP="00FA677B">
      <w:pPr>
        <w:spacing w:after="0" w:line="360" w:lineRule="auto"/>
        <w:rPr>
          <w:rFonts w:cstheme="minorHAnsi"/>
        </w:rPr>
      </w:pPr>
      <w:r w:rsidRPr="00FA677B">
        <w:rPr>
          <w:rFonts w:cstheme="minorHAnsi"/>
        </w:rPr>
        <w:t xml:space="preserve">2. El oso del cuento se afirma como: </w:t>
      </w:r>
    </w:p>
    <w:p w:rsidR="00FA677B" w:rsidRPr="00FA677B" w:rsidRDefault="00FA677B" w:rsidP="00FA677B">
      <w:pPr>
        <w:spacing w:after="0" w:line="360" w:lineRule="auto"/>
        <w:rPr>
          <w:rFonts w:cstheme="minorHAnsi"/>
        </w:rPr>
      </w:pPr>
      <w:r w:rsidRPr="00FA677B">
        <w:rPr>
          <w:rFonts w:cstheme="minorHAnsi"/>
        </w:rPr>
        <w:t>A. gozoso habitante de las escondidas tuberías de una casa.</w:t>
      </w:r>
    </w:p>
    <w:p w:rsidR="00FA677B" w:rsidRPr="00FA677B" w:rsidRDefault="00FA677B" w:rsidP="00FA677B">
      <w:pPr>
        <w:spacing w:after="0" w:line="360" w:lineRule="auto"/>
        <w:rPr>
          <w:rFonts w:cstheme="minorHAnsi"/>
        </w:rPr>
      </w:pPr>
      <w:r w:rsidRPr="00FA677B">
        <w:rPr>
          <w:rFonts w:cstheme="minorHAnsi"/>
        </w:rPr>
        <w:t>B. ser misterioso que agita las noches de quienes pretenden dormir.</w:t>
      </w:r>
    </w:p>
    <w:p w:rsidR="00FA677B" w:rsidRPr="00FA677B" w:rsidRDefault="00FA677B" w:rsidP="00FA677B">
      <w:pPr>
        <w:spacing w:after="0" w:line="360" w:lineRule="auto"/>
        <w:rPr>
          <w:rFonts w:cstheme="minorHAnsi"/>
        </w:rPr>
      </w:pPr>
      <w:r w:rsidRPr="00FA677B">
        <w:rPr>
          <w:rFonts w:cstheme="minorHAnsi"/>
        </w:rPr>
        <w:t xml:space="preserve">C. extraño en una realidad y naturaleza imposible a la que no pertenece. </w:t>
      </w:r>
    </w:p>
    <w:p w:rsidR="00FA677B" w:rsidRPr="00FA677B" w:rsidRDefault="00FA677B" w:rsidP="00FA677B">
      <w:pPr>
        <w:spacing w:after="0" w:line="360" w:lineRule="auto"/>
        <w:rPr>
          <w:rFonts w:cstheme="minorHAnsi"/>
        </w:rPr>
      </w:pPr>
      <w:r w:rsidRPr="00FA677B">
        <w:rPr>
          <w:rFonts w:cstheme="minorHAnsi"/>
        </w:rPr>
        <w:t>D. despreocupado y juguetón en un afán por divertir a otros.</w:t>
      </w:r>
    </w:p>
    <w:p w:rsidR="00FA677B" w:rsidRPr="00FA677B" w:rsidRDefault="00FA677B" w:rsidP="00FA677B">
      <w:pPr>
        <w:spacing w:after="0" w:line="360" w:lineRule="auto"/>
        <w:rPr>
          <w:rFonts w:cstheme="minorHAnsi"/>
        </w:rPr>
      </w:pPr>
      <w:r w:rsidRPr="00FA677B">
        <w:rPr>
          <w:rFonts w:cstheme="minorHAnsi"/>
        </w:rPr>
        <w:t>3. Uno de los elementos que le permite al lector aceptar como verdadera la idea de un oso en las cañerías es:</w:t>
      </w:r>
    </w:p>
    <w:p w:rsidR="00FA677B" w:rsidRPr="00FA677B" w:rsidRDefault="00FA677B" w:rsidP="00FA677B">
      <w:pPr>
        <w:spacing w:after="0" w:line="360" w:lineRule="auto"/>
        <w:jc w:val="both"/>
        <w:rPr>
          <w:rFonts w:cstheme="minorHAnsi"/>
        </w:rPr>
      </w:pPr>
      <w:r w:rsidRPr="00FA677B">
        <w:rPr>
          <w:rFonts w:cstheme="minorHAnsi"/>
        </w:rPr>
        <w:t>A. la descripción y caracterización de los personajes  que hacen parte de la historia.</w:t>
      </w:r>
    </w:p>
    <w:p w:rsidR="00FA677B" w:rsidRPr="00FA677B" w:rsidRDefault="00FA677B" w:rsidP="00FA677B">
      <w:pPr>
        <w:spacing w:after="0" w:line="360" w:lineRule="auto"/>
        <w:jc w:val="both"/>
        <w:rPr>
          <w:rFonts w:cstheme="minorHAnsi"/>
        </w:rPr>
      </w:pPr>
      <w:r w:rsidRPr="00FA677B">
        <w:rPr>
          <w:rFonts w:cstheme="minorHAnsi"/>
        </w:rPr>
        <w:t>B. la forma detallada y ordenada en la que imita el comportamiento del agua en las tuberías.</w:t>
      </w:r>
    </w:p>
    <w:p w:rsidR="00FA677B" w:rsidRPr="00FA677B" w:rsidRDefault="00FA677B" w:rsidP="00FA677B">
      <w:pPr>
        <w:spacing w:after="0" w:line="360" w:lineRule="auto"/>
        <w:jc w:val="both"/>
        <w:rPr>
          <w:rFonts w:cstheme="minorHAnsi"/>
        </w:rPr>
      </w:pPr>
      <w:r w:rsidRPr="00FA677B">
        <w:rPr>
          <w:rFonts w:cstheme="minorHAnsi"/>
        </w:rPr>
        <w:t>C. el orden lógico y cronológico con el que presenta las diferentes secuencias que conforman el cuento.</w:t>
      </w:r>
    </w:p>
    <w:p w:rsidR="00FA677B" w:rsidRPr="00FA677B" w:rsidRDefault="00FA677B" w:rsidP="00FA677B">
      <w:pPr>
        <w:spacing w:after="0" w:line="360" w:lineRule="auto"/>
        <w:jc w:val="both"/>
        <w:rPr>
          <w:rFonts w:cstheme="minorHAnsi"/>
        </w:rPr>
      </w:pPr>
      <w:r w:rsidRPr="00FA677B">
        <w:rPr>
          <w:rFonts w:cstheme="minorHAnsi"/>
        </w:rPr>
        <w:t xml:space="preserve">D. </w:t>
      </w:r>
      <w:r w:rsidRPr="00FA677B">
        <w:rPr>
          <w:rStyle w:val="apple-converted-space"/>
          <w:rFonts w:cstheme="minorHAnsi"/>
          <w:shd w:val="clear" w:color="auto" w:fill="FFFFFF"/>
        </w:rPr>
        <w:t>la presentación del personaje que</w:t>
      </w:r>
      <w:r w:rsidRPr="00FA677B">
        <w:rPr>
          <w:rFonts w:cstheme="minorHAnsi"/>
          <w:shd w:val="clear" w:color="auto" w:fill="FFFFFF"/>
        </w:rPr>
        <w:t xml:space="preserve"> al parecer anida en las cañerías, como habita bosques y regiones polares.</w:t>
      </w:r>
    </w:p>
    <w:p w:rsidR="00FA677B" w:rsidRPr="00FA677B" w:rsidRDefault="00FA677B" w:rsidP="00FA677B">
      <w:pPr>
        <w:spacing w:after="0" w:line="360" w:lineRule="auto"/>
        <w:rPr>
          <w:rFonts w:cstheme="minorHAnsi"/>
        </w:rPr>
      </w:pPr>
      <w:r w:rsidRPr="00FA677B">
        <w:rPr>
          <w:rFonts w:cstheme="minorHAnsi"/>
        </w:rPr>
        <w:t xml:space="preserve">4. La figura literaria predominante en el texto </w:t>
      </w:r>
      <w:r w:rsidRPr="00FA677B">
        <w:rPr>
          <w:rFonts w:cstheme="minorHAnsi"/>
          <w:i/>
        </w:rPr>
        <w:t>Discurso del Oso</w:t>
      </w:r>
      <w:r w:rsidRPr="00FA677B">
        <w:rPr>
          <w:rFonts w:cstheme="minorHAnsi"/>
        </w:rPr>
        <w:t xml:space="preserve"> es la:</w:t>
      </w:r>
    </w:p>
    <w:p w:rsidR="00275C32" w:rsidRDefault="00275C32" w:rsidP="00FA677B">
      <w:pPr>
        <w:spacing w:after="0" w:line="360" w:lineRule="auto"/>
        <w:rPr>
          <w:rFonts w:cstheme="minorHAnsi"/>
        </w:rPr>
        <w:sectPr w:rsidR="00275C32" w:rsidSect="00FA677B">
          <w:pgSz w:w="11906" w:h="16838"/>
          <w:pgMar w:top="567" w:right="567" w:bottom="822" w:left="567" w:header="709" w:footer="709" w:gutter="0"/>
          <w:cols w:space="708"/>
          <w:docGrid w:linePitch="360"/>
        </w:sectPr>
      </w:pPr>
    </w:p>
    <w:p w:rsidR="00FA677B" w:rsidRPr="00FA677B" w:rsidRDefault="00FA677B" w:rsidP="00FA677B">
      <w:pPr>
        <w:spacing w:after="0" w:line="360" w:lineRule="auto"/>
        <w:rPr>
          <w:rFonts w:cstheme="minorHAnsi"/>
        </w:rPr>
      </w:pPr>
      <w:r w:rsidRPr="00FA677B">
        <w:rPr>
          <w:rFonts w:cstheme="minorHAnsi"/>
        </w:rPr>
        <w:lastRenderedPageBreak/>
        <w:t>A. comparación.</w:t>
      </w:r>
    </w:p>
    <w:p w:rsidR="00FA677B" w:rsidRPr="00FA677B" w:rsidRDefault="00FA677B" w:rsidP="00FA677B">
      <w:pPr>
        <w:spacing w:after="0" w:line="360" w:lineRule="auto"/>
        <w:rPr>
          <w:rFonts w:cstheme="minorHAnsi"/>
        </w:rPr>
      </w:pPr>
      <w:r w:rsidRPr="00FA677B">
        <w:rPr>
          <w:rFonts w:cstheme="minorHAnsi"/>
        </w:rPr>
        <w:t>B. personificación.</w:t>
      </w:r>
    </w:p>
    <w:p w:rsidR="00FA677B" w:rsidRPr="00FA677B" w:rsidRDefault="00FA677B" w:rsidP="00FA677B">
      <w:pPr>
        <w:spacing w:after="0" w:line="360" w:lineRule="auto"/>
        <w:rPr>
          <w:rFonts w:cstheme="minorHAnsi"/>
        </w:rPr>
      </w:pPr>
      <w:r w:rsidRPr="00FA677B">
        <w:rPr>
          <w:rFonts w:cstheme="minorHAnsi"/>
        </w:rPr>
        <w:lastRenderedPageBreak/>
        <w:t>C. hipérbole.</w:t>
      </w:r>
    </w:p>
    <w:p w:rsidR="00FA677B" w:rsidRPr="00FA677B" w:rsidRDefault="00FA677B" w:rsidP="00FA677B">
      <w:pPr>
        <w:spacing w:after="0" w:line="360" w:lineRule="auto"/>
        <w:rPr>
          <w:rFonts w:cstheme="minorHAnsi"/>
        </w:rPr>
      </w:pPr>
      <w:r w:rsidRPr="00FA677B">
        <w:rPr>
          <w:rFonts w:cstheme="minorHAnsi"/>
        </w:rPr>
        <w:t>D. metáfora.</w:t>
      </w:r>
    </w:p>
    <w:p w:rsidR="00275C32" w:rsidRDefault="00275C32" w:rsidP="00FA677B">
      <w:pPr>
        <w:spacing w:after="0" w:line="360" w:lineRule="auto"/>
        <w:rPr>
          <w:rFonts w:cstheme="minorHAnsi"/>
        </w:rPr>
        <w:sectPr w:rsidR="00275C32" w:rsidSect="00275C32">
          <w:type w:val="continuous"/>
          <w:pgSz w:w="11906" w:h="16838"/>
          <w:pgMar w:top="567" w:right="567" w:bottom="822" w:left="567" w:header="709" w:footer="709" w:gutter="0"/>
          <w:cols w:num="2" w:space="708"/>
          <w:docGrid w:linePitch="360"/>
        </w:sectPr>
      </w:pPr>
    </w:p>
    <w:p w:rsidR="00275C32" w:rsidRDefault="00275C32" w:rsidP="00FA677B">
      <w:pPr>
        <w:spacing w:after="0" w:line="360" w:lineRule="auto"/>
        <w:rPr>
          <w:rFonts w:cstheme="minorHAnsi"/>
        </w:rPr>
      </w:pPr>
    </w:p>
    <w:p w:rsidR="00275C32" w:rsidRDefault="00275C32" w:rsidP="00FA677B">
      <w:pPr>
        <w:spacing w:after="0" w:line="360" w:lineRule="auto"/>
        <w:rPr>
          <w:rFonts w:cstheme="minorHAnsi"/>
        </w:rPr>
      </w:pPr>
    </w:p>
    <w:p w:rsidR="00FA677B" w:rsidRPr="00FA677B" w:rsidRDefault="00FA677B" w:rsidP="00FA677B">
      <w:pPr>
        <w:spacing w:after="0" w:line="360" w:lineRule="auto"/>
        <w:rPr>
          <w:rFonts w:cstheme="minorHAnsi"/>
        </w:rPr>
      </w:pPr>
      <w:bookmarkStart w:id="0" w:name="_GoBack"/>
      <w:bookmarkEnd w:id="0"/>
      <w:r w:rsidRPr="00FA677B">
        <w:rPr>
          <w:rFonts w:cstheme="minorHAnsi"/>
        </w:rPr>
        <w:lastRenderedPageBreak/>
        <w:t>5. En el cuento encontramos un tipo de narrador:</w:t>
      </w:r>
    </w:p>
    <w:p w:rsidR="00FA677B" w:rsidRPr="00FA677B" w:rsidRDefault="00FA677B" w:rsidP="00FA677B">
      <w:pPr>
        <w:spacing w:after="0" w:line="360" w:lineRule="auto"/>
        <w:rPr>
          <w:rFonts w:cstheme="minorHAnsi"/>
        </w:rPr>
      </w:pPr>
      <w:r w:rsidRPr="00FA677B">
        <w:rPr>
          <w:rFonts w:cstheme="minorHAnsi"/>
        </w:rPr>
        <w:t>A. omnisciente porque sabe todos los detalles.</w:t>
      </w:r>
    </w:p>
    <w:p w:rsidR="00FA677B" w:rsidRPr="00FA677B" w:rsidRDefault="00FA677B" w:rsidP="00FA677B">
      <w:pPr>
        <w:spacing w:after="0" w:line="360" w:lineRule="auto"/>
        <w:rPr>
          <w:rFonts w:cstheme="minorHAnsi"/>
        </w:rPr>
      </w:pPr>
      <w:r w:rsidRPr="00FA677B">
        <w:rPr>
          <w:rFonts w:cstheme="minorHAnsi"/>
        </w:rPr>
        <w:t>B. testigo porque cuenta la historia desde afuera.</w:t>
      </w:r>
    </w:p>
    <w:p w:rsidR="00FA677B" w:rsidRPr="00FA677B" w:rsidRDefault="00FA677B" w:rsidP="00FA677B">
      <w:pPr>
        <w:spacing w:after="0" w:line="360" w:lineRule="auto"/>
        <w:rPr>
          <w:rFonts w:cstheme="minorHAnsi"/>
        </w:rPr>
      </w:pPr>
      <w:r w:rsidRPr="00FA677B">
        <w:rPr>
          <w:rFonts w:cstheme="minorHAnsi"/>
        </w:rPr>
        <w:t>C. protagonista porque cuenta su propia historia.</w:t>
      </w:r>
    </w:p>
    <w:p w:rsidR="00FA677B" w:rsidRPr="00FA677B" w:rsidRDefault="00FA677B" w:rsidP="00FA677B">
      <w:pPr>
        <w:spacing w:after="0" w:line="360" w:lineRule="auto"/>
        <w:rPr>
          <w:rFonts w:cstheme="minorHAnsi"/>
        </w:rPr>
      </w:pPr>
      <w:r w:rsidRPr="00FA677B">
        <w:rPr>
          <w:rFonts w:cstheme="minorHAnsi"/>
        </w:rPr>
        <w:t>D. cuasi-omnisciente porque se limita en las descripciones.</w:t>
      </w:r>
    </w:p>
    <w:p w:rsidR="00FA677B" w:rsidRPr="00FA677B" w:rsidRDefault="00FA677B" w:rsidP="00FA677B">
      <w:pPr>
        <w:spacing w:after="0" w:line="360" w:lineRule="auto"/>
        <w:rPr>
          <w:rFonts w:cstheme="minorHAnsi"/>
        </w:rPr>
      </w:pPr>
      <w:r w:rsidRPr="00FA677B">
        <w:rPr>
          <w:rFonts w:cstheme="minorHAnsi"/>
        </w:rPr>
        <w:t xml:space="preserve">6. De acuerdo con el texto y el título, el Oso realiza un tipo de discurso que atiende a las características de: </w:t>
      </w:r>
    </w:p>
    <w:p w:rsidR="00FA677B" w:rsidRPr="00FA677B" w:rsidRDefault="00FA677B" w:rsidP="00FA677B">
      <w:pPr>
        <w:spacing w:after="0" w:line="360" w:lineRule="auto"/>
        <w:rPr>
          <w:rFonts w:cstheme="minorHAnsi"/>
        </w:rPr>
      </w:pPr>
      <w:r w:rsidRPr="00FA677B">
        <w:rPr>
          <w:rFonts w:cstheme="minorHAnsi"/>
        </w:rPr>
        <w:t>A. un mitin, caracterizado por exponer de manera agitada una idea particular.</w:t>
      </w:r>
    </w:p>
    <w:p w:rsidR="00FA677B" w:rsidRPr="00FA677B" w:rsidRDefault="00FA677B" w:rsidP="00FA677B">
      <w:pPr>
        <w:spacing w:after="0" w:line="360" w:lineRule="auto"/>
        <w:rPr>
          <w:rFonts w:cstheme="minorHAnsi"/>
        </w:rPr>
      </w:pPr>
      <w:r w:rsidRPr="00FA677B">
        <w:rPr>
          <w:rFonts w:cstheme="minorHAnsi"/>
        </w:rPr>
        <w:t>B. una perorata, por ser un razonamiento inoportuno y fastidioso.</w:t>
      </w:r>
    </w:p>
    <w:p w:rsidR="00FA677B" w:rsidRPr="00FA677B" w:rsidRDefault="00FA677B" w:rsidP="00FA677B">
      <w:pPr>
        <w:spacing w:after="0" w:line="360" w:lineRule="auto"/>
        <w:rPr>
          <w:rFonts w:cstheme="minorHAnsi"/>
        </w:rPr>
      </w:pPr>
      <w:r w:rsidRPr="00FA677B">
        <w:rPr>
          <w:rFonts w:cstheme="minorHAnsi"/>
        </w:rPr>
        <w:t>C .un monólogo, en el que el personaje habla desde su propia perspectiva.</w:t>
      </w:r>
    </w:p>
    <w:p w:rsidR="00FA677B" w:rsidRPr="00FA677B" w:rsidRDefault="00FA677B" w:rsidP="00FA677B">
      <w:pPr>
        <w:spacing w:after="0" w:line="360" w:lineRule="auto"/>
        <w:rPr>
          <w:rFonts w:cstheme="minorHAnsi"/>
        </w:rPr>
      </w:pPr>
      <w:r w:rsidRPr="00FA677B">
        <w:rPr>
          <w:rFonts w:cstheme="minorHAnsi"/>
        </w:rPr>
        <w:t>D. una charla, entendida como una disertación sencilla con el fin de divulgar una experiencia particular.</w:t>
      </w:r>
    </w:p>
    <w:p w:rsidR="00FA677B" w:rsidRPr="00FA677B" w:rsidRDefault="00FA677B" w:rsidP="00FA677B">
      <w:pPr>
        <w:spacing w:after="0" w:line="360" w:lineRule="auto"/>
        <w:rPr>
          <w:rFonts w:cstheme="minorHAnsi"/>
        </w:rPr>
      </w:pPr>
      <w:r w:rsidRPr="00FA677B">
        <w:rPr>
          <w:rFonts w:cstheme="minorHAnsi"/>
        </w:rPr>
        <w:t xml:space="preserve">7. La función del lenguaje predominante en el relato es la: </w:t>
      </w:r>
    </w:p>
    <w:p w:rsidR="00FA677B" w:rsidRPr="00FA677B" w:rsidRDefault="00FA677B" w:rsidP="00FA677B">
      <w:pPr>
        <w:spacing w:after="0" w:line="360" w:lineRule="auto"/>
        <w:rPr>
          <w:rFonts w:cstheme="minorHAnsi"/>
        </w:rPr>
      </w:pPr>
      <w:r w:rsidRPr="00FA677B">
        <w:rPr>
          <w:rFonts w:cstheme="minorHAnsi"/>
        </w:rPr>
        <w:t>A. emotiva, visible en la expresión de los sentimientos.</w:t>
      </w:r>
    </w:p>
    <w:p w:rsidR="00FA677B" w:rsidRPr="00FA677B" w:rsidRDefault="00FA677B" w:rsidP="00FA677B">
      <w:pPr>
        <w:spacing w:after="0" w:line="360" w:lineRule="auto"/>
        <w:rPr>
          <w:rFonts w:cstheme="minorHAnsi"/>
        </w:rPr>
      </w:pPr>
      <w:r w:rsidRPr="00FA677B">
        <w:rPr>
          <w:rFonts w:cstheme="minorHAnsi"/>
        </w:rPr>
        <w:t>B. poética, reflejada en el uso del lenguaje.</w:t>
      </w:r>
    </w:p>
    <w:p w:rsidR="00FA677B" w:rsidRPr="00FA677B" w:rsidRDefault="00FA677B" w:rsidP="00FA677B">
      <w:pPr>
        <w:spacing w:after="0" w:line="360" w:lineRule="auto"/>
        <w:rPr>
          <w:rFonts w:cstheme="minorHAnsi"/>
        </w:rPr>
      </w:pPr>
      <w:r w:rsidRPr="00FA677B">
        <w:rPr>
          <w:rFonts w:cstheme="minorHAnsi"/>
        </w:rPr>
        <w:t>C .apelativa, manifestada en la intención de influir sobre el lector.</w:t>
      </w:r>
    </w:p>
    <w:p w:rsidR="00FA677B" w:rsidRPr="00FA677B" w:rsidRDefault="00FA677B" w:rsidP="00FA677B">
      <w:pPr>
        <w:spacing w:after="0" w:line="360" w:lineRule="auto"/>
        <w:rPr>
          <w:rFonts w:cstheme="minorHAnsi"/>
        </w:rPr>
      </w:pPr>
      <w:r w:rsidRPr="00FA677B">
        <w:rPr>
          <w:rFonts w:cstheme="minorHAnsi"/>
        </w:rPr>
        <w:t>D. referencial, presente en los sucesos reales.</w:t>
      </w:r>
    </w:p>
    <w:p w:rsidR="00FA677B" w:rsidRPr="00FA677B" w:rsidRDefault="00FA677B" w:rsidP="00FA677B">
      <w:pPr>
        <w:spacing w:after="0" w:line="360" w:lineRule="auto"/>
        <w:rPr>
          <w:rFonts w:cstheme="minorHAnsi"/>
        </w:rPr>
      </w:pPr>
      <w:r w:rsidRPr="00FA677B">
        <w:rPr>
          <w:rFonts w:cstheme="minorHAnsi"/>
        </w:rPr>
        <w:t>8. El conjunto cronológico de acciones que constituyen la historia, se presenta en la secuencia de:</w:t>
      </w:r>
    </w:p>
    <w:p w:rsidR="00FA677B" w:rsidRPr="00FA677B" w:rsidRDefault="00FA677B" w:rsidP="00FA677B">
      <w:pPr>
        <w:spacing w:after="0" w:line="360" w:lineRule="auto"/>
        <w:rPr>
          <w:rFonts w:cstheme="minorHAnsi"/>
        </w:rPr>
      </w:pPr>
      <w:r w:rsidRPr="00FA677B">
        <w:rPr>
          <w:rFonts w:cstheme="minorHAnsi"/>
        </w:rPr>
        <w:t>A. subir, limpiar, jugar, realizar ruidos y marcharse.</w:t>
      </w:r>
    </w:p>
    <w:p w:rsidR="00FA677B" w:rsidRPr="00FA677B" w:rsidRDefault="00FA677B" w:rsidP="00FA677B">
      <w:pPr>
        <w:spacing w:after="0" w:line="360" w:lineRule="auto"/>
        <w:rPr>
          <w:rFonts w:cstheme="minorHAnsi"/>
        </w:rPr>
      </w:pPr>
      <w:r w:rsidRPr="00FA677B">
        <w:rPr>
          <w:rFonts w:cstheme="minorHAnsi"/>
        </w:rPr>
        <w:t>B. salir, quemar, realizar ruidos, jugar y marcharse.</w:t>
      </w:r>
    </w:p>
    <w:p w:rsidR="00FA677B" w:rsidRPr="00FA677B" w:rsidRDefault="00FA677B" w:rsidP="00FA677B">
      <w:pPr>
        <w:spacing w:after="0" w:line="360" w:lineRule="auto"/>
        <w:rPr>
          <w:rFonts w:cstheme="minorHAnsi"/>
        </w:rPr>
      </w:pPr>
      <w:r w:rsidRPr="00FA677B">
        <w:rPr>
          <w:rFonts w:cstheme="minorHAnsi"/>
        </w:rPr>
        <w:t>C. subir, calentar, observar, marcharse y vagar.</w:t>
      </w:r>
    </w:p>
    <w:p w:rsidR="00FA677B" w:rsidRPr="00FA677B" w:rsidRDefault="00FA677B" w:rsidP="00FA677B">
      <w:pPr>
        <w:spacing w:after="0" w:line="360" w:lineRule="auto"/>
        <w:rPr>
          <w:rFonts w:cstheme="minorHAnsi"/>
        </w:rPr>
      </w:pPr>
      <w:r w:rsidRPr="00FA677B">
        <w:rPr>
          <w:rFonts w:cstheme="minorHAnsi"/>
        </w:rPr>
        <w:t>D. limpiar, resbalar, observar, jugar y marcharse.</w:t>
      </w:r>
    </w:p>
    <w:p w:rsidR="00FA677B" w:rsidRPr="00FA677B" w:rsidRDefault="00FA677B" w:rsidP="00FA677B">
      <w:pPr>
        <w:spacing w:after="0" w:line="360" w:lineRule="auto"/>
        <w:rPr>
          <w:rFonts w:cstheme="minorHAnsi"/>
        </w:rPr>
      </w:pPr>
      <w:r w:rsidRPr="00FA677B">
        <w:rPr>
          <w:rFonts w:cstheme="minorHAnsi"/>
        </w:rPr>
        <w:t xml:space="preserve">9. Por la forma en la que el Oso relata su historia, se puede decir que las acciones que realiza pertenecen a: </w:t>
      </w:r>
    </w:p>
    <w:p w:rsidR="00FA677B" w:rsidRPr="00FA677B" w:rsidRDefault="00FA677B" w:rsidP="00FA677B">
      <w:pPr>
        <w:spacing w:after="0" w:line="360" w:lineRule="auto"/>
        <w:rPr>
          <w:rFonts w:cstheme="minorHAnsi"/>
        </w:rPr>
        <w:sectPr w:rsidR="00FA677B" w:rsidRPr="00FA677B" w:rsidSect="00275C32">
          <w:type w:val="continuous"/>
          <w:pgSz w:w="11906" w:h="16838"/>
          <w:pgMar w:top="567" w:right="567" w:bottom="822" w:left="567" w:header="709" w:footer="709" w:gutter="0"/>
          <w:cols w:space="708"/>
          <w:docGrid w:linePitch="360"/>
        </w:sectPr>
      </w:pPr>
    </w:p>
    <w:p w:rsidR="00FA677B" w:rsidRPr="00FA677B" w:rsidRDefault="00FA677B" w:rsidP="00FA677B">
      <w:pPr>
        <w:spacing w:after="0" w:line="360" w:lineRule="auto"/>
        <w:rPr>
          <w:rFonts w:cstheme="minorHAnsi"/>
        </w:rPr>
      </w:pPr>
      <w:r w:rsidRPr="00FA677B">
        <w:rPr>
          <w:rFonts w:cstheme="minorHAnsi"/>
        </w:rPr>
        <w:lastRenderedPageBreak/>
        <w:t>A. una repetición.</w:t>
      </w:r>
    </w:p>
    <w:p w:rsidR="00FA677B" w:rsidRPr="00FA677B" w:rsidRDefault="00FA677B" w:rsidP="00FA677B">
      <w:pPr>
        <w:spacing w:after="0" w:line="360" w:lineRule="auto"/>
        <w:rPr>
          <w:rFonts w:cstheme="minorHAnsi"/>
        </w:rPr>
      </w:pPr>
      <w:r w:rsidRPr="00FA677B">
        <w:rPr>
          <w:rFonts w:cstheme="minorHAnsi"/>
        </w:rPr>
        <w:t>B. una queja.</w:t>
      </w:r>
    </w:p>
    <w:p w:rsidR="00FA677B" w:rsidRPr="00FA677B" w:rsidRDefault="00FA677B" w:rsidP="00FA677B">
      <w:pPr>
        <w:spacing w:after="0" w:line="360" w:lineRule="auto"/>
        <w:rPr>
          <w:rFonts w:cstheme="minorHAnsi"/>
        </w:rPr>
      </w:pPr>
      <w:r w:rsidRPr="00FA677B">
        <w:rPr>
          <w:rFonts w:cstheme="minorHAnsi"/>
        </w:rPr>
        <w:lastRenderedPageBreak/>
        <w:t>C. un trabajo.</w:t>
      </w:r>
    </w:p>
    <w:p w:rsidR="00FA677B" w:rsidRPr="00FA677B" w:rsidRDefault="00FA677B" w:rsidP="00FA677B">
      <w:pPr>
        <w:spacing w:after="0" w:line="360" w:lineRule="auto"/>
        <w:rPr>
          <w:rFonts w:cstheme="minorHAnsi"/>
        </w:rPr>
      </w:pPr>
      <w:r w:rsidRPr="00FA677B">
        <w:rPr>
          <w:rFonts w:cstheme="minorHAnsi"/>
        </w:rPr>
        <w:t xml:space="preserve">D. una rutina. </w:t>
      </w:r>
    </w:p>
    <w:p w:rsidR="00FA677B" w:rsidRPr="00FA677B" w:rsidRDefault="00FA677B" w:rsidP="00FA677B">
      <w:pPr>
        <w:spacing w:after="0" w:line="360" w:lineRule="auto"/>
        <w:rPr>
          <w:rFonts w:cstheme="minorHAnsi"/>
        </w:rPr>
        <w:sectPr w:rsidR="00FA677B" w:rsidRPr="00FA677B" w:rsidSect="00FA677B">
          <w:type w:val="continuous"/>
          <w:pgSz w:w="11906" w:h="16838"/>
          <w:pgMar w:top="567" w:right="567" w:bottom="822" w:left="567" w:header="709" w:footer="709" w:gutter="0"/>
          <w:cols w:num="2" w:space="708"/>
          <w:docGrid w:linePitch="360"/>
        </w:sectPr>
      </w:pPr>
    </w:p>
    <w:p w:rsidR="00FA677B" w:rsidRPr="00FA677B" w:rsidRDefault="00FA677B" w:rsidP="00FA677B">
      <w:pPr>
        <w:spacing w:after="0" w:line="360" w:lineRule="auto"/>
        <w:rPr>
          <w:rFonts w:cstheme="minorHAnsi"/>
        </w:rPr>
      </w:pPr>
      <w:r w:rsidRPr="00FA677B">
        <w:rPr>
          <w:rFonts w:cstheme="minorHAnsi"/>
        </w:rPr>
        <w:lastRenderedPageBreak/>
        <w:t xml:space="preserve">10. En los cuentos anteriores: </w:t>
      </w:r>
      <w:r w:rsidRPr="00FA677B">
        <w:rPr>
          <w:rFonts w:cstheme="minorHAnsi"/>
          <w:i/>
        </w:rPr>
        <w:t>Cuento sin moraleja, Casa tomada y Discurso del oso</w:t>
      </w:r>
      <w:r w:rsidRPr="00FA677B">
        <w:rPr>
          <w:rFonts w:cstheme="minorHAnsi"/>
        </w:rPr>
        <w:t>, el autor, Julio Cortázar, presenta sus personajes como seres:</w:t>
      </w:r>
    </w:p>
    <w:p w:rsidR="00FA677B" w:rsidRPr="00FA677B" w:rsidRDefault="00FA677B" w:rsidP="00FA677B">
      <w:pPr>
        <w:spacing w:after="0" w:line="360" w:lineRule="auto"/>
        <w:rPr>
          <w:rFonts w:cstheme="minorHAnsi"/>
        </w:rPr>
      </w:pPr>
      <w:r w:rsidRPr="00FA677B">
        <w:rPr>
          <w:rFonts w:cstheme="minorHAnsi"/>
        </w:rPr>
        <w:t>A. sobrenaturales, inteligentes y oscuros.</w:t>
      </w:r>
    </w:p>
    <w:p w:rsidR="00FA677B" w:rsidRPr="00FA677B" w:rsidRDefault="00FA677B" w:rsidP="00FA677B">
      <w:pPr>
        <w:spacing w:after="0" w:line="360" w:lineRule="auto"/>
        <w:rPr>
          <w:rFonts w:cstheme="minorHAnsi"/>
        </w:rPr>
      </w:pPr>
      <w:r w:rsidRPr="00FA677B">
        <w:rPr>
          <w:rFonts w:cstheme="minorHAnsi"/>
        </w:rPr>
        <w:t>B. reales, asombrosos y extraordinarios.</w:t>
      </w:r>
    </w:p>
    <w:p w:rsidR="00FA677B" w:rsidRPr="00FA677B" w:rsidRDefault="00FA677B" w:rsidP="00FA677B">
      <w:pPr>
        <w:spacing w:after="0" w:line="360" w:lineRule="auto"/>
        <w:rPr>
          <w:rFonts w:cstheme="minorHAnsi"/>
        </w:rPr>
      </w:pPr>
      <w:r w:rsidRPr="00FA677B">
        <w:rPr>
          <w:rFonts w:cstheme="minorHAnsi"/>
        </w:rPr>
        <w:t>C. inexistentes, irreales y religiosos.</w:t>
      </w:r>
    </w:p>
    <w:p w:rsidR="00FA677B" w:rsidRPr="00FA677B" w:rsidRDefault="00FA677B" w:rsidP="00FA677B">
      <w:pPr>
        <w:spacing w:after="0" w:line="360" w:lineRule="auto"/>
        <w:rPr>
          <w:rFonts w:cstheme="minorHAnsi"/>
        </w:rPr>
      </w:pPr>
      <w:r w:rsidRPr="00FA677B">
        <w:rPr>
          <w:rFonts w:cstheme="minorHAnsi"/>
        </w:rPr>
        <w:t xml:space="preserve">D. improbables, mágicos y llenos de ternura. </w:t>
      </w:r>
    </w:p>
    <w:p w:rsidR="00FA677B" w:rsidRPr="00FA677B" w:rsidRDefault="00FA677B" w:rsidP="00FA677B">
      <w:pPr>
        <w:spacing w:after="0" w:line="360" w:lineRule="auto"/>
        <w:jc w:val="both"/>
        <w:rPr>
          <w:rFonts w:cstheme="minorHAnsi"/>
          <w:i/>
        </w:rPr>
      </w:pPr>
      <w:r w:rsidRPr="00FA677B">
        <w:rPr>
          <w:rFonts w:cstheme="minorHAnsi"/>
        </w:rPr>
        <w:t xml:space="preserve">11. “En los libros de Cortázar juega el autor, juega el narrador, juegan los personajes y juega el lector…” </w:t>
      </w:r>
      <w:r w:rsidRPr="00FA677B">
        <w:rPr>
          <w:rFonts w:cstheme="minorHAnsi"/>
          <w:i/>
        </w:rPr>
        <w:t xml:space="preserve">Vargas Llosa, Mario. </w:t>
      </w:r>
      <w:proofErr w:type="spellStart"/>
      <w:r w:rsidRPr="00FA677B">
        <w:rPr>
          <w:rFonts w:cstheme="minorHAnsi"/>
          <w:i/>
        </w:rPr>
        <w:t>Contracarátula</w:t>
      </w:r>
      <w:proofErr w:type="spellEnd"/>
      <w:r w:rsidRPr="00FA677B">
        <w:rPr>
          <w:rFonts w:cstheme="minorHAnsi"/>
          <w:i/>
        </w:rPr>
        <w:t xml:space="preserve"> Cuentos completos, Julio Cortázar. Ed. Aguilar.  </w:t>
      </w:r>
    </w:p>
    <w:p w:rsidR="00FA677B" w:rsidRPr="00FA677B" w:rsidRDefault="00FA677B" w:rsidP="00FA677B">
      <w:pPr>
        <w:pStyle w:val="western"/>
        <w:spacing w:before="0" w:beforeAutospacing="0" w:after="0" w:afterAutospacing="0" w:line="360" w:lineRule="auto"/>
        <w:jc w:val="both"/>
        <w:rPr>
          <w:rFonts w:asciiTheme="minorHAnsi" w:hAnsiTheme="minorHAnsi" w:cstheme="minorHAnsi"/>
          <w:bCs/>
          <w:sz w:val="22"/>
          <w:szCs w:val="22"/>
        </w:rPr>
      </w:pPr>
      <w:r w:rsidRPr="00FA677B">
        <w:rPr>
          <w:rFonts w:asciiTheme="minorHAnsi" w:hAnsiTheme="minorHAnsi" w:cstheme="minorHAnsi"/>
          <w:bCs/>
          <w:sz w:val="22"/>
          <w:szCs w:val="22"/>
        </w:rPr>
        <w:t xml:space="preserve">El anterior fragmento del autor Mario Vargas Llosa, presenta una característica de los cuentos de julio Cortázar, que se hace evidente gracias: </w:t>
      </w:r>
    </w:p>
    <w:p w:rsidR="00FA677B" w:rsidRPr="00FA677B" w:rsidRDefault="00FA677B" w:rsidP="00FA677B">
      <w:pPr>
        <w:pStyle w:val="western"/>
        <w:spacing w:before="0" w:beforeAutospacing="0" w:after="0" w:afterAutospacing="0" w:line="360" w:lineRule="auto"/>
        <w:jc w:val="both"/>
        <w:rPr>
          <w:rFonts w:asciiTheme="minorHAnsi" w:hAnsiTheme="minorHAnsi" w:cstheme="minorHAnsi"/>
          <w:bCs/>
          <w:sz w:val="22"/>
          <w:szCs w:val="22"/>
        </w:rPr>
      </w:pPr>
      <w:r w:rsidRPr="00FA677B">
        <w:rPr>
          <w:rFonts w:asciiTheme="minorHAnsi" w:hAnsiTheme="minorHAnsi" w:cstheme="minorHAnsi"/>
          <w:bCs/>
          <w:sz w:val="22"/>
          <w:szCs w:val="22"/>
        </w:rPr>
        <w:t>A. a los juegos de palabras que maneja.</w:t>
      </w:r>
    </w:p>
    <w:p w:rsidR="00FA677B" w:rsidRPr="00FA677B" w:rsidRDefault="00FA677B" w:rsidP="00FA677B">
      <w:pPr>
        <w:pStyle w:val="western"/>
        <w:spacing w:before="0" w:beforeAutospacing="0" w:after="0" w:afterAutospacing="0" w:line="360" w:lineRule="auto"/>
        <w:jc w:val="both"/>
        <w:rPr>
          <w:rFonts w:asciiTheme="minorHAnsi" w:hAnsiTheme="minorHAnsi" w:cstheme="minorHAnsi"/>
          <w:bCs/>
          <w:sz w:val="22"/>
          <w:szCs w:val="22"/>
        </w:rPr>
      </w:pPr>
      <w:r w:rsidRPr="00FA677B">
        <w:rPr>
          <w:rFonts w:asciiTheme="minorHAnsi" w:hAnsiTheme="minorHAnsi" w:cstheme="minorHAnsi"/>
          <w:bCs/>
          <w:sz w:val="22"/>
          <w:szCs w:val="22"/>
        </w:rPr>
        <w:t>B. al universo fantástico que crea.</w:t>
      </w:r>
    </w:p>
    <w:p w:rsidR="00FA677B" w:rsidRPr="00FA677B" w:rsidRDefault="00FA677B" w:rsidP="00FA677B">
      <w:pPr>
        <w:pStyle w:val="western"/>
        <w:spacing w:before="0" w:beforeAutospacing="0" w:after="0" w:afterAutospacing="0" w:line="360" w:lineRule="auto"/>
        <w:jc w:val="both"/>
        <w:rPr>
          <w:rFonts w:asciiTheme="minorHAnsi" w:hAnsiTheme="minorHAnsi" w:cstheme="minorHAnsi"/>
          <w:bCs/>
          <w:sz w:val="22"/>
          <w:szCs w:val="22"/>
        </w:rPr>
      </w:pPr>
      <w:r w:rsidRPr="00FA677B">
        <w:rPr>
          <w:rFonts w:asciiTheme="minorHAnsi" w:hAnsiTheme="minorHAnsi" w:cstheme="minorHAnsi"/>
          <w:bCs/>
          <w:sz w:val="22"/>
          <w:szCs w:val="22"/>
        </w:rPr>
        <w:t>C. a sus personajes irreales.</w:t>
      </w:r>
    </w:p>
    <w:p w:rsidR="00FA677B" w:rsidRPr="00FA677B" w:rsidRDefault="00FA677B" w:rsidP="00FA677B">
      <w:pPr>
        <w:pStyle w:val="western"/>
        <w:spacing w:before="0" w:beforeAutospacing="0" w:after="0" w:afterAutospacing="0" w:line="360" w:lineRule="auto"/>
        <w:jc w:val="both"/>
        <w:rPr>
          <w:rFonts w:asciiTheme="minorHAnsi" w:hAnsiTheme="minorHAnsi" w:cstheme="minorHAnsi"/>
          <w:bCs/>
          <w:sz w:val="22"/>
          <w:szCs w:val="22"/>
        </w:rPr>
      </w:pPr>
      <w:r w:rsidRPr="00FA677B">
        <w:rPr>
          <w:rFonts w:asciiTheme="minorHAnsi" w:hAnsiTheme="minorHAnsi" w:cstheme="minorHAnsi"/>
          <w:bCs/>
          <w:sz w:val="22"/>
          <w:szCs w:val="22"/>
        </w:rPr>
        <w:t>D. al juego del tiempo en la historia.</w:t>
      </w:r>
    </w:p>
    <w:p w:rsidR="00ED233F" w:rsidRPr="00FA677B" w:rsidRDefault="00ED233F">
      <w:pPr>
        <w:rPr>
          <w:rFonts w:cstheme="minorHAnsi"/>
        </w:rPr>
      </w:pPr>
    </w:p>
    <w:sectPr w:rsidR="00ED233F" w:rsidRPr="00FA677B" w:rsidSect="00FA677B">
      <w:type w:val="continuous"/>
      <w:pgSz w:w="11906" w:h="16838"/>
      <w:pgMar w:top="567" w:right="567" w:bottom="82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7B"/>
    <w:rsid w:val="00275C32"/>
    <w:rsid w:val="00ED233F"/>
    <w:rsid w:val="00FA6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7B"/>
    <w:rPr>
      <w:rFonts w:eastAsiaTheme="minorEastAsia"/>
      <w:lang w:eastAsia="es-ES"/>
    </w:rPr>
  </w:style>
  <w:style w:type="paragraph" w:styleId="Ttulo3">
    <w:name w:val="heading 3"/>
    <w:basedOn w:val="Normal"/>
    <w:next w:val="Normal"/>
    <w:link w:val="Ttulo3Car"/>
    <w:uiPriority w:val="9"/>
    <w:unhideWhenUsed/>
    <w:qFormat/>
    <w:rsid w:val="00FA677B"/>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A677B"/>
    <w:rPr>
      <w:rFonts w:ascii="Cambria" w:eastAsia="Times New Roman" w:hAnsi="Cambria" w:cs="Times New Roman"/>
      <w:b/>
      <w:bCs/>
      <w:sz w:val="26"/>
      <w:szCs w:val="26"/>
      <w:lang w:eastAsia="es-ES"/>
    </w:rPr>
  </w:style>
  <w:style w:type="character" w:customStyle="1" w:styleId="apple-converted-space">
    <w:name w:val="apple-converted-space"/>
    <w:basedOn w:val="Fuentedeprrafopredeter"/>
    <w:rsid w:val="00FA677B"/>
  </w:style>
  <w:style w:type="character" w:styleId="Hipervnculo">
    <w:name w:val="Hyperlink"/>
    <w:uiPriority w:val="99"/>
    <w:unhideWhenUsed/>
    <w:rsid w:val="00FA677B"/>
    <w:rPr>
      <w:color w:val="0000FF"/>
      <w:u w:val="single"/>
    </w:rPr>
  </w:style>
  <w:style w:type="paragraph" w:customStyle="1" w:styleId="western">
    <w:name w:val="western"/>
    <w:basedOn w:val="Normal"/>
    <w:rsid w:val="00FA677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A67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77B"/>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7B"/>
    <w:rPr>
      <w:rFonts w:eastAsiaTheme="minorEastAsia"/>
      <w:lang w:eastAsia="es-ES"/>
    </w:rPr>
  </w:style>
  <w:style w:type="paragraph" w:styleId="Ttulo3">
    <w:name w:val="heading 3"/>
    <w:basedOn w:val="Normal"/>
    <w:next w:val="Normal"/>
    <w:link w:val="Ttulo3Car"/>
    <w:uiPriority w:val="9"/>
    <w:unhideWhenUsed/>
    <w:qFormat/>
    <w:rsid w:val="00FA677B"/>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A677B"/>
    <w:rPr>
      <w:rFonts w:ascii="Cambria" w:eastAsia="Times New Roman" w:hAnsi="Cambria" w:cs="Times New Roman"/>
      <w:b/>
      <w:bCs/>
      <w:sz w:val="26"/>
      <w:szCs w:val="26"/>
      <w:lang w:eastAsia="es-ES"/>
    </w:rPr>
  </w:style>
  <w:style w:type="character" w:customStyle="1" w:styleId="apple-converted-space">
    <w:name w:val="apple-converted-space"/>
    <w:basedOn w:val="Fuentedeprrafopredeter"/>
    <w:rsid w:val="00FA677B"/>
  </w:style>
  <w:style w:type="character" w:styleId="Hipervnculo">
    <w:name w:val="Hyperlink"/>
    <w:uiPriority w:val="99"/>
    <w:unhideWhenUsed/>
    <w:rsid w:val="00FA677B"/>
    <w:rPr>
      <w:color w:val="0000FF"/>
      <w:u w:val="single"/>
    </w:rPr>
  </w:style>
  <w:style w:type="paragraph" w:customStyle="1" w:styleId="western">
    <w:name w:val="western"/>
    <w:basedOn w:val="Normal"/>
    <w:rsid w:val="00FA677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A67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77B"/>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XZBy8GhmUW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854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2013-08-27T20:44:00Z</cp:lastPrinted>
  <dcterms:created xsi:type="dcterms:W3CDTF">2013-08-27T20:27:00Z</dcterms:created>
  <dcterms:modified xsi:type="dcterms:W3CDTF">2013-08-27T20:47:00Z</dcterms:modified>
</cp:coreProperties>
</file>