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74" w:rsidRDefault="00724D0E">
      <w:r>
        <w:t xml:space="preserve">                                                                              Dios</w:t>
      </w:r>
      <w:r>
        <w:br/>
      </w:r>
      <w:r>
        <w:br/>
      </w:r>
      <w:r w:rsidR="005E2E74">
        <w:t xml:space="preserve">                                                </w:t>
      </w:r>
      <w:proofErr w:type="gramStart"/>
      <w:r>
        <w:t>Siento</w:t>
      </w:r>
      <w:proofErr w:type="gramEnd"/>
      <w:r>
        <w:t xml:space="preserve"> a Dios que camina tan en mí, </w:t>
      </w:r>
      <w:r w:rsidR="005E2E74">
        <w:br/>
      </w:r>
      <w:r w:rsidR="005E2E74">
        <w:t xml:space="preserve">                                                </w:t>
      </w:r>
      <w:r>
        <w:t xml:space="preserve">con la tarde y con el mar </w:t>
      </w:r>
      <w:r w:rsidR="005E2E74">
        <w:br/>
      </w:r>
      <w:r w:rsidR="005E2E74">
        <w:t xml:space="preserve">                                                </w:t>
      </w:r>
      <w:r>
        <w:t xml:space="preserve">junto él nos vamos juntos. Anochece. </w:t>
      </w:r>
      <w:r w:rsidR="005E2E74">
        <w:br/>
      </w:r>
      <w:r w:rsidR="005E2E74">
        <w:t xml:space="preserve">                                                </w:t>
      </w:r>
      <w:r w:rsidR="005E2E74">
        <w:t>Anochecemos, Orfandad…</w:t>
      </w:r>
    </w:p>
    <w:p w:rsidR="00724D0E" w:rsidRDefault="005E2E74">
      <w:r>
        <w:t xml:space="preserve">                                                </w:t>
      </w:r>
      <w:r w:rsidR="00724D0E">
        <w:t xml:space="preserve">Pero yo siento a Dios. Y hasta parece </w:t>
      </w:r>
      <w:r>
        <w:br/>
      </w:r>
      <w:r>
        <w:t xml:space="preserve">                                                </w:t>
      </w:r>
      <w:r w:rsidR="00724D0E">
        <w:t xml:space="preserve">que el me dicta no </w:t>
      </w:r>
      <w:r w:rsidR="00742B53">
        <w:t>sé</w:t>
      </w:r>
      <w:r w:rsidR="00724D0E">
        <w:t xml:space="preserve"> </w:t>
      </w:r>
      <w:r w:rsidR="00742B53">
        <w:t>qué</w:t>
      </w:r>
      <w:r w:rsidR="00724D0E">
        <w:t xml:space="preserve"> bueno color. </w:t>
      </w:r>
      <w:r>
        <w:br/>
      </w:r>
      <w:r>
        <w:t xml:space="preserve">                                                </w:t>
      </w:r>
      <w:r w:rsidR="00724D0E">
        <w:t xml:space="preserve">Como un  hospitalario es bueno y triste; </w:t>
      </w:r>
      <w:r>
        <w:br/>
      </w:r>
      <w:r>
        <w:t xml:space="preserve">                                                </w:t>
      </w:r>
      <w:r w:rsidR="00724D0E">
        <w:t xml:space="preserve">mustia un dulce desdén de enamorado: </w:t>
      </w:r>
      <w:r>
        <w:br/>
      </w:r>
      <w:r>
        <w:t xml:space="preserve">                                                </w:t>
      </w:r>
      <w:r w:rsidR="00724D0E">
        <w:t>debe dolerle mucho el corazón.</w:t>
      </w:r>
      <w:r w:rsidR="00724D0E">
        <w:br/>
      </w:r>
      <w:r w:rsidR="00724D0E">
        <w:br/>
      </w:r>
      <w:r>
        <w:t xml:space="preserve">                                                </w:t>
      </w:r>
      <w:r w:rsidR="00724D0E">
        <w:t xml:space="preserve">Oh, Dios mío, Recién a ti me llego, </w:t>
      </w:r>
      <w:r>
        <w:br/>
      </w:r>
      <w:r>
        <w:t xml:space="preserve">                                                </w:t>
      </w:r>
      <w:r w:rsidR="00724D0E">
        <w:t xml:space="preserve">hoy que amo tanto esta tarde; </w:t>
      </w:r>
      <w:r>
        <w:br/>
      </w:r>
      <w:r>
        <w:t xml:space="preserve">                                                </w:t>
      </w:r>
      <w:r w:rsidR="00724D0E">
        <w:t>hoy que en la falsa balanza de unos senos,</w:t>
      </w:r>
      <w:r>
        <w:br/>
      </w:r>
      <w:r>
        <w:t xml:space="preserve">                </w:t>
      </w:r>
      <w:r>
        <w:t xml:space="preserve">                               </w:t>
      </w:r>
      <w:r w:rsidR="00724D0E">
        <w:t xml:space="preserve"> mido y lloro un frági</w:t>
      </w:r>
      <w:r>
        <w:t>l creación.</w:t>
      </w:r>
      <w:r>
        <w:br/>
      </w:r>
      <w:r>
        <w:t xml:space="preserve">                                                </w:t>
      </w:r>
      <w:r>
        <w:t xml:space="preserve">Y tú, cual lloraras… </w:t>
      </w:r>
      <w:r w:rsidR="00724D0E">
        <w:t xml:space="preserve">tu, enamorado de tanto </w:t>
      </w:r>
      <w:r>
        <w:br/>
      </w:r>
      <w:r>
        <w:t xml:space="preserve">                                                </w:t>
      </w:r>
      <w:r w:rsidR="00724D0E">
        <w:t xml:space="preserve">enorme seno girador… Yo te consagro, </w:t>
      </w:r>
      <w:r>
        <w:br/>
      </w:r>
      <w:r>
        <w:t xml:space="preserve">                                                </w:t>
      </w:r>
      <w:r w:rsidR="00724D0E">
        <w:t xml:space="preserve">Dios, porque amas tanto; porque jamás sonríes; </w:t>
      </w:r>
      <w:r>
        <w:br/>
      </w:r>
      <w:r>
        <w:t xml:space="preserve">                                                </w:t>
      </w:r>
      <w:bookmarkStart w:id="0" w:name="_GoBack"/>
      <w:bookmarkEnd w:id="0"/>
      <w:r w:rsidR="00724D0E">
        <w:t>porque siempre ah de dolerte mucho el corazón</w:t>
      </w:r>
      <w:r w:rsidR="00724D0E">
        <w:br/>
      </w:r>
    </w:p>
    <w:p w:rsidR="00724D0E" w:rsidRDefault="00724D0E"/>
    <w:p w:rsidR="00724D0E" w:rsidRDefault="00724D0E" w:rsidP="00724D0E">
      <w:pPr>
        <w:pStyle w:val="Prrafodelista"/>
        <w:numPr>
          <w:ilvl w:val="0"/>
          <w:numId w:val="1"/>
        </w:numPr>
      </w:pPr>
      <w:r>
        <w:t>En el texto anterior, el auto expresa un sentimiento definido hacia Dios; desde éste enfoque un análisis de la finalidad del texto sería interpretado con:</w:t>
      </w:r>
      <w:r>
        <w:br/>
        <w:t>a. la petición del más infinito amor para con los seres humanos</w:t>
      </w:r>
      <w:r>
        <w:br/>
        <w:t>b. una exaltación de la magnificencia de Dios</w:t>
      </w:r>
      <w:r>
        <w:br/>
        <w:t xml:space="preserve">c. </w:t>
      </w:r>
      <w:r w:rsidR="00742B53">
        <w:t>La acción de gracias por el gran amor de Dios hacia la humanidad</w:t>
      </w:r>
      <w:r>
        <w:br/>
        <w:t xml:space="preserve">d. </w:t>
      </w:r>
      <w:r w:rsidR="00742B53">
        <w:t>El sentimiento correspondido entre los seres humanos</w:t>
      </w:r>
      <w:r w:rsidR="00742B53">
        <w:br/>
      </w:r>
    </w:p>
    <w:p w:rsidR="00742B53" w:rsidRDefault="00742B53" w:rsidP="00724D0E">
      <w:pPr>
        <w:pStyle w:val="Prrafodelista"/>
        <w:numPr>
          <w:ilvl w:val="0"/>
          <w:numId w:val="1"/>
        </w:numPr>
      </w:pPr>
      <w:r>
        <w:t>Según el texto, Dios es un ser que:</w:t>
      </w:r>
      <w:r>
        <w:br/>
        <w:t>a. camina al lado de los seres humanos</w:t>
      </w:r>
      <w:r>
        <w:br/>
        <w:t>b. dicta un buen color de la vida al ser humano</w:t>
      </w:r>
      <w:r>
        <w:br/>
        <w:t>c. espera pacientemente que las personas acudan a él</w:t>
      </w:r>
      <w:r>
        <w:br/>
        <w:t>d.  expresa el más grande amor a las personas</w:t>
      </w:r>
      <w:r>
        <w:br/>
      </w:r>
    </w:p>
    <w:p w:rsidR="00742B53" w:rsidRDefault="00742B53" w:rsidP="00724D0E">
      <w:pPr>
        <w:pStyle w:val="Prrafodelista"/>
        <w:numPr>
          <w:ilvl w:val="0"/>
          <w:numId w:val="1"/>
        </w:numPr>
      </w:pPr>
      <w:r>
        <w:t>El texto afirma que a Dios se le puede sentir, esto es posible si se sostiene que:</w:t>
      </w:r>
      <w:r>
        <w:br/>
        <w:t>a. creer en su existencia es necesario para la vida del ser humano</w:t>
      </w:r>
      <w:r>
        <w:br/>
        <w:t>b. Dios es el creador de cuanto existe y por tal razón es digno de adorar</w:t>
      </w:r>
      <w:r>
        <w:br/>
        <w:t>c. es un ser al que hay que consagrar por el hecho de ser superior</w:t>
      </w:r>
      <w:r>
        <w:br/>
      </w:r>
      <w:r>
        <w:lastRenderedPageBreak/>
        <w:t>d. es bueno y triste como un hospitalario que siempre nos ayuda.</w:t>
      </w:r>
      <w:r>
        <w:br/>
      </w:r>
    </w:p>
    <w:p w:rsidR="00742B53" w:rsidRDefault="00742B53" w:rsidP="00742B53">
      <w:pPr>
        <w:pStyle w:val="Prrafodelista"/>
        <w:numPr>
          <w:ilvl w:val="0"/>
          <w:numId w:val="1"/>
        </w:numPr>
      </w:pPr>
      <w:r>
        <w:t>El texto enfatiza en el dolor que Dios siete en el corazón. Si como creyentes  en Dios pensáramos este hecho podría ser resultado de:</w:t>
      </w:r>
      <w:r>
        <w:br/>
        <w:t>a. la orfandad de la persona que vive sin un ser supremo</w:t>
      </w:r>
      <w:r>
        <w:br/>
        <w:t>b. la mustia existencia del hombre alejado de los demás</w:t>
      </w:r>
      <w:r>
        <w:br/>
        <w:t>c. las ofensas que le hacemos sin necesitar de su ayuda</w:t>
      </w:r>
      <w:r>
        <w:br/>
        <w:t>d. el mundo que se levanta a diario con la fe puesta en el</w:t>
      </w:r>
      <w:r>
        <w:br/>
      </w:r>
    </w:p>
    <w:p w:rsidR="00742B53" w:rsidRDefault="00742B53" w:rsidP="00742B53">
      <w:pPr>
        <w:pStyle w:val="Prrafodelista"/>
        <w:numPr>
          <w:ilvl w:val="0"/>
          <w:numId w:val="1"/>
        </w:numPr>
      </w:pPr>
      <w:r>
        <w:t>En el texto, el autor hace un llamado a:</w:t>
      </w:r>
      <w:r>
        <w:br/>
        <w:t>a. conocer a Dios en todas las manifestaciones de la vida</w:t>
      </w:r>
      <w:r>
        <w:br/>
        <w:t>b. buscar la comunión con Dios constantemente</w:t>
      </w:r>
      <w:r>
        <w:br/>
        <w:t>c. saber que Dios existe y de esa manera creer en el</w:t>
      </w:r>
      <w:r>
        <w:br/>
        <w:t>d. diferenciar a Dios de los seres humanos</w:t>
      </w:r>
      <w:r>
        <w:br/>
      </w:r>
    </w:p>
    <w:p w:rsidR="00742B53" w:rsidRDefault="00D858C3" w:rsidP="00742B53">
      <w:pPr>
        <w:pStyle w:val="Prrafodelista"/>
        <w:numPr>
          <w:ilvl w:val="0"/>
          <w:numId w:val="1"/>
        </w:numPr>
      </w:pPr>
      <w:r>
        <w:t>Al confrontar lo expresado en el texto con la idea de que Dios es el ser todo poderoso, creador absoluto de todo el universo se puede ver que:</w:t>
      </w:r>
      <w:r>
        <w:br/>
        <w:t>a. el autor reconoce la supremacía de Dios y que su vida depende de él</w:t>
      </w:r>
      <w:r>
        <w:br/>
        <w:t>b. es posible que haya personas que no crean en la existencia de Dios</w:t>
      </w:r>
      <w:r>
        <w:br/>
        <w:t>c. al igual que el autor, hay quienes se dedican a escribir poemas a Dios</w:t>
      </w:r>
      <w:r>
        <w:br/>
        <w:t>d. el mundo hace caso omiso de lo que Dios demanda</w:t>
      </w:r>
      <w:r>
        <w:br/>
      </w:r>
    </w:p>
    <w:p w:rsidR="00D858C3" w:rsidRDefault="00D858C3" w:rsidP="00742B53">
      <w:pPr>
        <w:pStyle w:val="Prrafodelista"/>
        <w:numPr>
          <w:ilvl w:val="0"/>
          <w:numId w:val="1"/>
        </w:numPr>
      </w:pPr>
      <w:r>
        <w:t>De acuerdo con el texto anterior, se puede concluir que:</w:t>
      </w:r>
      <w:r>
        <w:br/>
        <w:t>a. Dios es un ser que está presente para los pocos que como el autor, creen en él.</w:t>
      </w:r>
      <w:r>
        <w:br/>
        <w:t>b. Dios busca la comunión con las personas a través del amor</w:t>
      </w:r>
      <w:r>
        <w:br/>
        <w:t>c. Los sentimientos del ser humano depende de su propia vida</w:t>
      </w:r>
      <w:r>
        <w:br/>
        <w:t>d. El amor es un sentimiento que los seres humanos tienen si así lo desea</w:t>
      </w:r>
    </w:p>
    <w:sectPr w:rsidR="00D8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2B9"/>
    <w:multiLevelType w:val="hybridMultilevel"/>
    <w:tmpl w:val="486CB4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0E"/>
    <w:rsid w:val="005E2E74"/>
    <w:rsid w:val="00724D0E"/>
    <w:rsid w:val="00742B53"/>
    <w:rsid w:val="00D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ROSALIA SUAREZ</dc:creator>
  <cp:lastModifiedBy>IESANPABLO01</cp:lastModifiedBy>
  <cp:revision>2</cp:revision>
  <dcterms:created xsi:type="dcterms:W3CDTF">2015-04-17T17:24:00Z</dcterms:created>
  <dcterms:modified xsi:type="dcterms:W3CDTF">2015-04-17T17:24:00Z</dcterms:modified>
</cp:coreProperties>
</file>